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FEB62" w14:textId="77777777" w:rsidR="001B70A5" w:rsidRPr="00BF6634" w:rsidRDefault="00D24584" w:rsidP="00D24584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40"/>
          <w:szCs w:val="40"/>
          <w:lang w:val="es-AR"/>
        </w:rPr>
      </w:pPr>
      <w:r w:rsidRPr="00BF6634">
        <w:rPr>
          <w:rFonts w:ascii="Times New Roman" w:hAnsi="Times New Roman" w:cs="Times New Roman"/>
          <w:b/>
          <w:sz w:val="40"/>
          <w:szCs w:val="40"/>
          <w:lang w:val="es-AR"/>
        </w:rPr>
        <w:t>ERPP</w:t>
      </w:r>
    </w:p>
    <w:p w14:paraId="1445D603" w14:textId="77777777" w:rsidR="00D24584" w:rsidRPr="00BF6634" w:rsidRDefault="00D24584" w:rsidP="00D24584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2"/>
          <w:szCs w:val="32"/>
          <w:lang w:val="es-AR"/>
        </w:rPr>
      </w:pPr>
      <w:r w:rsidRPr="00BF6634">
        <w:rPr>
          <w:rFonts w:ascii="Times New Roman" w:hAnsi="Times New Roman" w:cs="Times New Roman"/>
          <w:b/>
          <w:sz w:val="32"/>
          <w:szCs w:val="32"/>
          <w:lang w:val="es-AR"/>
        </w:rPr>
        <w:t>Seminario Anual de Formación continua en Psicoanálisis</w:t>
      </w:r>
    </w:p>
    <w:p w14:paraId="562FE889" w14:textId="1F952718" w:rsidR="00D24584" w:rsidRPr="00BF6634" w:rsidRDefault="00BF6634" w:rsidP="00D24584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2"/>
          <w:szCs w:val="32"/>
          <w:lang w:val="es-AR"/>
        </w:rPr>
      </w:pPr>
      <w:r w:rsidRPr="00BF6634">
        <w:rPr>
          <w:rFonts w:ascii="Times New Roman" w:hAnsi="Times New Roman" w:cs="Times New Roman"/>
          <w:b/>
          <w:sz w:val="32"/>
          <w:szCs w:val="32"/>
          <w:lang w:val="es-AR"/>
        </w:rPr>
        <w:t xml:space="preserve">Seminario VIII </w:t>
      </w:r>
      <w:r w:rsidR="00D24584" w:rsidRPr="00BF6634">
        <w:rPr>
          <w:rFonts w:ascii="Times New Roman" w:hAnsi="Times New Roman" w:cs="Times New Roman"/>
          <w:b/>
          <w:sz w:val="32"/>
          <w:szCs w:val="32"/>
          <w:lang w:val="es-AR"/>
        </w:rPr>
        <w:t>“La transferencia”</w:t>
      </w:r>
      <w:r w:rsidRPr="00BF6634">
        <w:rPr>
          <w:rFonts w:ascii="Times New Roman" w:hAnsi="Times New Roman" w:cs="Times New Roman"/>
          <w:b/>
          <w:sz w:val="32"/>
          <w:szCs w:val="32"/>
          <w:lang w:val="es-AR"/>
        </w:rPr>
        <w:t xml:space="preserve"> </w:t>
      </w:r>
      <w:r w:rsidR="00D24584" w:rsidRPr="00BF6634">
        <w:rPr>
          <w:rFonts w:ascii="Times New Roman" w:hAnsi="Times New Roman" w:cs="Times New Roman"/>
          <w:b/>
          <w:sz w:val="32"/>
          <w:szCs w:val="32"/>
          <w:lang w:val="es-AR"/>
        </w:rPr>
        <w:t xml:space="preserve"> Jacques Lacan</w:t>
      </w:r>
    </w:p>
    <w:p w14:paraId="06F8B97F" w14:textId="77777777" w:rsidR="00BF6634" w:rsidRDefault="00BF6634" w:rsidP="00D24584">
      <w:pPr>
        <w:spacing w:line="360" w:lineRule="auto"/>
        <w:ind w:left="-794" w:right="-794"/>
        <w:jc w:val="center"/>
        <w:rPr>
          <w:rFonts w:ascii="Times New Roman" w:hAnsi="Times New Roman" w:cs="Times New Roman"/>
          <w:b/>
          <w:sz w:val="32"/>
          <w:szCs w:val="32"/>
          <w:lang w:val="es-AR"/>
        </w:rPr>
      </w:pPr>
      <w:r w:rsidRPr="00BF6634">
        <w:rPr>
          <w:rFonts w:ascii="Times New Roman" w:hAnsi="Times New Roman" w:cs="Times New Roman"/>
          <w:b/>
          <w:sz w:val="32"/>
          <w:szCs w:val="32"/>
          <w:lang w:val="es-AR"/>
        </w:rPr>
        <w:t>Programa</w:t>
      </w:r>
    </w:p>
    <w:p w14:paraId="0EF0FBEE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7 de marzo……………Introducción a la cuestión de la transferencia</w:t>
      </w:r>
    </w:p>
    <w:p w14:paraId="4DFD952E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8/3………………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Al principio era el amor</w:t>
      </w:r>
    </w:p>
    <w:p w14:paraId="1450D6A3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C46E548" w14:textId="77777777" w:rsidR="00BF6634" w:rsidRP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</w:t>
      </w:r>
      <w:r w:rsidRPr="00BF6634">
        <w:rPr>
          <w:rFonts w:ascii="Times New Roman" w:hAnsi="Times New Roman" w:cs="Times New Roman"/>
          <w:b/>
          <w:sz w:val="28"/>
          <w:szCs w:val="28"/>
          <w:lang w:val="es-AR"/>
        </w:rPr>
        <w:t>El resorte del amor</w:t>
      </w:r>
    </w:p>
    <w:p w14:paraId="46D6F298" w14:textId="77777777" w:rsidR="00BF6634" w:rsidRP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</w:t>
      </w:r>
      <w:r w:rsidRPr="00BF6634">
        <w:rPr>
          <w:rFonts w:ascii="Times New Roman" w:hAnsi="Times New Roman" w:cs="Times New Roman"/>
          <w:i/>
          <w:sz w:val="28"/>
          <w:szCs w:val="28"/>
          <w:lang w:val="es-AR"/>
        </w:rPr>
        <w:t>Un comentario de El banquete de Platón</w:t>
      </w:r>
    </w:p>
    <w:p w14:paraId="3F257960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BAE2EA5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21/3……………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.Decorado y personajes</w:t>
      </w:r>
    </w:p>
    <w:p w14:paraId="04403075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22/3……………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.La metáfora del amor: Fedro</w:t>
      </w:r>
    </w:p>
    <w:p w14:paraId="2D8FBB0B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    SUPERVISIÓN</w:t>
      </w:r>
    </w:p>
    <w:p w14:paraId="7E0753DC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A2907F8" w14:textId="77777777" w:rsidR="00BF6634" w:rsidRDefault="00E96381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4/4</w:t>
      </w:r>
      <w:r w:rsidR="00BF6634">
        <w:rPr>
          <w:rFonts w:ascii="Times New Roman" w:hAnsi="Times New Roman" w:cs="Times New Roman"/>
          <w:sz w:val="28"/>
          <w:szCs w:val="28"/>
          <w:lang w:val="es-AR"/>
        </w:rPr>
        <w:t>……………</w:t>
      </w:r>
      <w:proofErr w:type="gramStart"/>
      <w:r w:rsidR="00BF6634"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 w:rsidR="00BF6634">
        <w:rPr>
          <w:rFonts w:ascii="Times New Roman" w:hAnsi="Times New Roman" w:cs="Times New Roman"/>
          <w:sz w:val="28"/>
          <w:szCs w:val="28"/>
          <w:lang w:val="es-AR"/>
        </w:rPr>
        <w:t>.La psicología del rico: Pausanias</w:t>
      </w:r>
    </w:p>
    <w:p w14:paraId="1323A869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5/4……………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 xml:space="preserve">.La armonía médica: </w:t>
      </w:r>
      <w:proofErr w:type="spellStart"/>
      <w:r>
        <w:rPr>
          <w:rFonts w:ascii="Times New Roman" w:hAnsi="Times New Roman" w:cs="Times New Roman"/>
          <w:sz w:val="28"/>
          <w:szCs w:val="28"/>
          <w:lang w:val="es-AR"/>
        </w:rPr>
        <w:t>Erixímaco</w:t>
      </w:r>
      <w:proofErr w:type="spellEnd"/>
    </w:p>
    <w:p w14:paraId="5A008C99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621EBC38" w14:textId="77777777" w:rsidR="00BF6634" w:rsidRDefault="00BF6634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18</w:t>
      </w:r>
      <w:r w:rsidR="005857A5">
        <w:rPr>
          <w:rFonts w:ascii="Times New Roman" w:hAnsi="Times New Roman" w:cs="Times New Roman"/>
          <w:sz w:val="28"/>
          <w:szCs w:val="28"/>
          <w:lang w:val="es-AR"/>
        </w:rPr>
        <w:t>/4</w:t>
      </w:r>
      <w:r>
        <w:rPr>
          <w:rFonts w:ascii="Times New Roman" w:hAnsi="Times New Roman" w:cs="Times New Roman"/>
          <w:sz w:val="28"/>
          <w:szCs w:val="28"/>
          <w:lang w:val="es-AR"/>
        </w:rPr>
        <w:t>…………………</w:t>
      </w:r>
      <w:r w:rsidR="005857A5">
        <w:rPr>
          <w:rFonts w:ascii="Times New Roman" w:hAnsi="Times New Roman" w:cs="Times New Roman"/>
          <w:sz w:val="28"/>
          <w:szCs w:val="28"/>
          <w:lang w:val="es-AR"/>
        </w:rPr>
        <w:t>La irrisión de la esfera: Aristófanes</w:t>
      </w:r>
    </w:p>
    <w:p w14:paraId="5027AD19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19/4…………………La atopía de Eros: Agatón</w:t>
      </w:r>
    </w:p>
    <w:p w14:paraId="1D28827C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b/>
          <w:i/>
          <w:sz w:val="28"/>
          <w:szCs w:val="28"/>
          <w:lang w:val="es-AR"/>
        </w:rPr>
      </w:pPr>
      <w:r w:rsidRPr="005857A5">
        <w:rPr>
          <w:rFonts w:ascii="Times New Roman" w:hAnsi="Times New Roman" w:cs="Times New Roman"/>
          <w:b/>
          <w:i/>
          <w:sz w:val="28"/>
          <w:szCs w:val="28"/>
          <w:lang w:val="es-AR"/>
        </w:rPr>
        <w:t>(Estas dos clases serán enviadas en texto y discutidas luego, porque son días feriados)</w:t>
      </w:r>
    </w:p>
    <w:p w14:paraId="36227FD3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lastRenderedPageBreak/>
        <w:t>Viernes 2/5……………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 xml:space="preserve">De </w:t>
      </w:r>
      <w:proofErr w:type="spellStart"/>
      <w:r w:rsidRPr="005857A5">
        <w:rPr>
          <w:rFonts w:ascii="Times New Roman" w:hAnsi="Times New Roman" w:cs="Times New Roman"/>
          <w:i/>
          <w:sz w:val="28"/>
          <w:szCs w:val="28"/>
          <w:lang w:val="es-AR"/>
        </w:rPr>
        <w:t>Epistéme</w:t>
      </w:r>
      <w:proofErr w:type="spellEnd"/>
      <w:r>
        <w:rPr>
          <w:rFonts w:ascii="Times New Roman" w:hAnsi="Times New Roman" w:cs="Times New Roman"/>
          <w:sz w:val="28"/>
          <w:szCs w:val="28"/>
          <w:lang w:val="es-AR"/>
        </w:rPr>
        <w:t xml:space="preserve"> a </w:t>
      </w:r>
      <w:proofErr w:type="spellStart"/>
      <w:r w:rsidRPr="005857A5">
        <w:rPr>
          <w:rFonts w:ascii="Times New Roman" w:hAnsi="Times New Roman" w:cs="Times New Roman"/>
          <w:i/>
          <w:sz w:val="28"/>
          <w:szCs w:val="28"/>
          <w:lang w:val="es-AR"/>
        </w:rPr>
        <w:t>Mýthos</w:t>
      </w:r>
      <w:proofErr w:type="spellEnd"/>
    </w:p>
    <w:p w14:paraId="648EA501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3/5……………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Salida del ultramundo</w:t>
      </w:r>
    </w:p>
    <w:p w14:paraId="4F5D1205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 SUPERVISIÓN</w:t>
      </w:r>
    </w:p>
    <w:p w14:paraId="408930EB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6A267ECF" w14:textId="77777777" w:rsidR="005857A5" w:rsidRP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16/5…………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 w:rsidRPr="005857A5">
        <w:rPr>
          <w:rFonts w:ascii="Times New Roman" w:hAnsi="Times New Roman" w:cs="Times New Roman"/>
          <w:i/>
          <w:sz w:val="28"/>
          <w:szCs w:val="28"/>
          <w:lang w:val="es-AR"/>
        </w:rPr>
        <w:t>Ágalma</w:t>
      </w:r>
    </w:p>
    <w:p w14:paraId="61DBCA6D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17/5…………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Entre Sócrates y Alcibíades</w:t>
      </w:r>
    </w:p>
    <w:p w14:paraId="47F1A1C5" w14:textId="77777777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BD7EB2B" w14:textId="77777777" w:rsidR="005857A5" w:rsidRDefault="005857A5" w:rsidP="005857A5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</w:t>
      </w:r>
    </w:p>
    <w:p w14:paraId="65D0DEFD" w14:textId="3B90E68D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</w:t>
      </w:r>
    </w:p>
    <w:p w14:paraId="19078194" w14:textId="63C8EE22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30/5………………</w:t>
      </w:r>
      <w:r w:rsidR="00CC7E1A">
        <w:rPr>
          <w:rFonts w:ascii="Times New Roman" w:hAnsi="Times New Roman" w:cs="Times New Roman"/>
          <w:sz w:val="28"/>
          <w:szCs w:val="28"/>
          <w:lang w:val="es-AR"/>
        </w:rPr>
        <w:t>Repaso del Apartado</w:t>
      </w:r>
    </w:p>
    <w:p w14:paraId="3860D9AE" w14:textId="768BCABD" w:rsidR="00CC7E1A" w:rsidRDefault="005857A5" w:rsidP="00CC7E1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31/5………………</w:t>
      </w:r>
      <w:r w:rsidR="00CC7E1A" w:rsidRPr="00CC7E1A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CC7E1A">
        <w:rPr>
          <w:rFonts w:ascii="Times New Roman" w:hAnsi="Times New Roman" w:cs="Times New Roman"/>
          <w:sz w:val="28"/>
          <w:szCs w:val="28"/>
          <w:lang w:val="es-AR"/>
        </w:rPr>
        <w:t>SUPERVISIÓN</w:t>
      </w:r>
    </w:p>
    <w:p w14:paraId="5002D34C" w14:textId="38EFA0BD" w:rsidR="005857A5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0F8FA907" w14:textId="77777777" w:rsidR="00CC7E1A" w:rsidRPr="005857A5" w:rsidRDefault="005857A5" w:rsidP="00CC7E1A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</w:t>
      </w:r>
      <w:r w:rsidR="00CC7E1A" w:rsidRPr="005857A5">
        <w:rPr>
          <w:rFonts w:ascii="Times New Roman" w:hAnsi="Times New Roman" w:cs="Times New Roman"/>
          <w:b/>
          <w:sz w:val="28"/>
          <w:szCs w:val="28"/>
          <w:lang w:val="es-AR"/>
        </w:rPr>
        <w:t>El objeto del deseo y la dialéctica de la castración</w:t>
      </w:r>
    </w:p>
    <w:p w14:paraId="15542672" w14:textId="77777777" w:rsidR="00CC7E1A" w:rsidRDefault="00CC7E1A" w:rsidP="00CC7E1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227C8D8D" w14:textId="08D9E6A3" w:rsidR="00CC7E1A" w:rsidRDefault="00E96381" w:rsidP="00CC7E1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13/6………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</w:t>
      </w:r>
      <w:r w:rsidR="00CC7E1A" w:rsidRPr="00CC7E1A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034A5A">
        <w:rPr>
          <w:rFonts w:ascii="Times New Roman" w:hAnsi="Times New Roman" w:cs="Times New Roman"/>
          <w:sz w:val="28"/>
          <w:szCs w:val="28"/>
          <w:lang w:val="es-AR"/>
        </w:rPr>
        <w:t>La transferencia en presente</w:t>
      </w:r>
    </w:p>
    <w:p w14:paraId="0A68F802" w14:textId="54352E3A" w:rsidR="00E96381" w:rsidRDefault="00CC7E1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E96381">
        <w:rPr>
          <w:rFonts w:ascii="Times New Roman" w:hAnsi="Times New Roman" w:cs="Times New Roman"/>
          <w:sz w:val="28"/>
          <w:szCs w:val="28"/>
          <w:lang w:val="es-AR"/>
        </w:rPr>
        <w:t>Sábado 14/6………</w:t>
      </w:r>
      <w:proofErr w:type="gramStart"/>
      <w:r w:rsidR="00E96381">
        <w:rPr>
          <w:rFonts w:ascii="Times New Roman" w:hAnsi="Times New Roman" w:cs="Times New Roman"/>
          <w:sz w:val="28"/>
          <w:szCs w:val="28"/>
          <w:lang w:val="es-AR"/>
        </w:rPr>
        <w:t>……</w:t>
      </w:r>
      <w:r w:rsidR="00034A5A">
        <w:rPr>
          <w:rFonts w:ascii="Times New Roman" w:hAnsi="Times New Roman" w:cs="Times New Roman"/>
          <w:sz w:val="28"/>
          <w:szCs w:val="28"/>
          <w:lang w:val="es-AR"/>
        </w:rPr>
        <w:t>.</w:t>
      </w:r>
      <w:proofErr w:type="gramEnd"/>
      <w:r w:rsidR="00034A5A">
        <w:rPr>
          <w:rFonts w:ascii="Times New Roman" w:hAnsi="Times New Roman" w:cs="Times New Roman"/>
          <w:sz w:val="28"/>
          <w:szCs w:val="28"/>
          <w:lang w:val="es-AR"/>
        </w:rPr>
        <w:t>.Crítica de la contratransferencia</w:t>
      </w:r>
    </w:p>
    <w:p w14:paraId="77FF0D1C" w14:textId="77777777" w:rsidR="00E96381" w:rsidRDefault="00E96381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0EA6E7B5" w14:textId="30C93C33" w:rsidR="00E96381" w:rsidRDefault="00E96381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27/6……………</w:t>
      </w:r>
      <w:r w:rsidR="00034A5A">
        <w:rPr>
          <w:rFonts w:ascii="Times New Roman" w:hAnsi="Times New Roman" w:cs="Times New Roman"/>
          <w:sz w:val="28"/>
          <w:szCs w:val="28"/>
          <w:lang w:val="es-AR"/>
        </w:rPr>
        <w:t>Demanda y deseo en los estadios oral y anal</w:t>
      </w:r>
    </w:p>
    <w:p w14:paraId="3413BA09" w14:textId="6431E7C6" w:rsidR="00E96381" w:rsidRDefault="00E96381" w:rsidP="00BF663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28/6………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 w:rsidR="00034A5A">
        <w:rPr>
          <w:rFonts w:ascii="Times New Roman" w:hAnsi="Times New Roman" w:cs="Times New Roman"/>
          <w:sz w:val="28"/>
          <w:szCs w:val="28"/>
          <w:lang w:val="es-AR"/>
        </w:rPr>
        <w:t>Oral, anal, genital</w:t>
      </w:r>
    </w:p>
    <w:p w14:paraId="73D4B658" w14:textId="77777777" w:rsidR="00E96381" w:rsidRDefault="00E96381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i/>
          <w:sz w:val="28"/>
          <w:szCs w:val="28"/>
          <w:lang w:val="es-AR"/>
        </w:rPr>
        <w:t xml:space="preserve">                                       </w:t>
      </w:r>
      <w:r w:rsidR="001C7C22">
        <w:rPr>
          <w:rFonts w:ascii="Times New Roman" w:hAnsi="Times New Roman" w:cs="Times New Roman"/>
          <w:i/>
          <w:sz w:val="28"/>
          <w:szCs w:val="28"/>
          <w:lang w:val="es-AR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s-AR"/>
        </w:rPr>
        <w:t>SUPERVISIÓN</w:t>
      </w:r>
    </w:p>
    <w:p w14:paraId="42644E52" w14:textId="77777777" w:rsidR="001C7C22" w:rsidRPr="001C7C22" w:rsidRDefault="001C7C22" w:rsidP="00BF663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lastRenderedPageBreak/>
        <w:t xml:space="preserve">                                               </w:t>
      </w:r>
      <w:r w:rsidRPr="001C7C22">
        <w:rPr>
          <w:rFonts w:ascii="Times New Roman" w:hAnsi="Times New Roman" w:cs="Times New Roman"/>
          <w:b/>
          <w:sz w:val="28"/>
          <w:szCs w:val="28"/>
          <w:lang w:val="es-AR"/>
        </w:rPr>
        <w:t>RECESO MES DE JULIO</w:t>
      </w:r>
    </w:p>
    <w:p w14:paraId="1D1D7F7A" w14:textId="77777777" w:rsidR="00E96381" w:rsidRDefault="00E96381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2582CC1" w14:textId="4AFB4A65" w:rsidR="001C7C22" w:rsidRDefault="001C7C22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8/8………………</w:t>
      </w:r>
      <w:r w:rsidR="00034A5A">
        <w:rPr>
          <w:rFonts w:ascii="Times New Roman" w:hAnsi="Times New Roman" w:cs="Times New Roman"/>
          <w:sz w:val="28"/>
          <w:szCs w:val="28"/>
          <w:lang w:val="es-AR"/>
        </w:rPr>
        <w:t>Psique y el complejo de castración</w:t>
      </w:r>
    </w:p>
    <w:p w14:paraId="12E60EA1" w14:textId="75E2B268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9/8…………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 xml:space="preserve">El símbolo </w:t>
      </w:r>
      <w:r w:rsidRPr="00034A5A">
        <w:rPr>
          <w:rFonts w:ascii="Times New Roman" w:hAnsi="Times New Roman" w:cs="Times New Roman"/>
          <w:i/>
          <w:sz w:val="28"/>
          <w:szCs w:val="28"/>
          <w:lang w:val="es-AR"/>
        </w:rPr>
        <w:t>fi</w:t>
      </w:r>
    </w:p>
    <w:p w14:paraId="14E346BB" w14:textId="63E8226C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p w14:paraId="2D72059E" w14:textId="77777777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5B7D7667" w14:textId="1C81DA64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22/8………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.La presencia real</w:t>
      </w:r>
    </w:p>
    <w:p w14:paraId="3CA3F86F" w14:textId="675F2B81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23/8………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Repaso del apartado</w:t>
      </w:r>
    </w:p>
    <w:p w14:paraId="4914E11C" w14:textId="1E4E6938" w:rsidR="00034A5A" w:rsidRP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SUPERVISIÓN</w:t>
      </w:r>
    </w:p>
    <w:p w14:paraId="1CA059A8" w14:textId="6196E153" w:rsidR="00B83B2A" w:rsidRDefault="00B83B2A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91B988D" w14:textId="77777777" w:rsidR="00034A5A" w:rsidRDefault="00B83B2A" w:rsidP="00BF6634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</w:t>
      </w:r>
    </w:p>
    <w:p w14:paraId="744F1F31" w14:textId="60A46652" w:rsidR="00B83B2A" w:rsidRPr="00B83B2A" w:rsidRDefault="00034A5A" w:rsidP="00BF6634">
      <w:pPr>
        <w:spacing w:line="360" w:lineRule="auto"/>
        <w:ind w:left="-794"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     </w:t>
      </w:r>
      <w:r w:rsidR="00B83B2A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B83B2A" w:rsidRPr="00B83B2A">
        <w:rPr>
          <w:rFonts w:ascii="Times New Roman" w:hAnsi="Times New Roman" w:cs="Times New Roman"/>
          <w:b/>
          <w:sz w:val="28"/>
          <w:szCs w:val="28"/>
          <w:lang w:val="es-AR"/>
        </w:rPr>
        <w:t>El mito de Edipo hoy</w:t>
      </w:r>
    </w:p>
    <w:p w14:paraId="1E22DA8A" w14:textId="77777777" w:rsidR="00034A5A" w:rsidRDefault="00B83B2A" w:rsidP="00034A5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 w:rsidRPr="00954AB4">
        <w:rPr>
          <w:rFonts w:ascii="Times New Roman" w:hAnsi="Times New Roman" w:cs="Times New Roman"/>
          <w:i/>
          <w:sz w:val="28"/>
          <w:szCs w:val="28"/>
          <w:lang w:val="es-AR"/>
        </w:rPr>
        <w:t xml:space="preserve">                Un comentario de la trilogía de los </w:t>
      </w:r>
      <w:proofErr w:type="spellStart"/>
      <w:r w:rsidRPr="00954AB4">
        <w:rPr>
          <w:rFonts w:ascii="Times New Roman" w:hAnsi="Times New Roman" w:cs="Times New Roman"/>
          <w:i/>
          <w:sz w:val="28"/>
          <w:szCs w:val="28"/>
          <w:lang w:val="es-AR"/>
        </w:rPr>
        <w:t>Coûfontaine</w:t>
      </w:r>
      <w:proofErr w:type="spellEnd"/>
      <w:r w:rsidRPr="00954AB4">
        <w:rPr>
          <w:rFonts w:ascii="Times New Roman" w:hAnsi="Times New Roman" w:cs="Times New Roman"/>
          <w:i/>
          <w:sz w:val="28"/>
          <w:szCs w:val="28"/>
          <w:lang w:val="es-AR"/>
        </w:rPr>
        <w:t xml:space="preserve"> de Paul Claudel</w:t>
      </w:r>
    </w:p>
    <w:p w14:paraId="75B470EF" w14:textId="77777777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p w14:paraId="2A83F74A" w14:textId="3A26987B" w:rsidR="00954AB4" w:rsidRPr="00034A5A" w:rsidRDefault="00954AB4" w:rsidP="00034A5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22/8………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 w:rsidR="00034A5A">
        <w:rPr>
          <w:rFonts w:ascii="Times New Roman" w:hAnsi="Times New Roman" w:cs="Times New Roman"/>
          <w:sz w:val="28"/>
          <w:szCs w:val="28"/>
          <w:lang w:val="es-AR"/>
        </w:rPr>
        <w:t xml:space="preserve">El no de </w:t>
      </w:r>
      <w:proofErr w:type="spellStart"/>
      <w:r w:rsidR="00034A5A">
        <w:rPr>
          <w:rFonts w:ascii="Times New Roman" w:hAnsi="Times New Roman" w:cs="Times New Roman"/>
          <w:sz w:val="28"/>
          <w:szCs w:val="28"/>
          <w:lang w:val="es-AR"/>
        </w:rPr>
        <w:t>Sygne</w:t>
      </w:r>
      <w:proofErr w:type="spellEnd"/>
    </w:p>
    <w:p w14:paraId="0910B8B1" w14:textId="77777777" w:rsidR="00034A5A" w:rsidRDefault="00954AB4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23/8…………….</w:t>
      </w:r>
      <w:r w:rsidR="00034A5A" w:rsidRPr="00034A5A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034A5A">
        <w:rPr>
          <w:rFonts w:ascii="Times New Roman" w:hAnsi="Times New Roman" w:cs="Times New Roman"/>
          <w:sz w:val="28"/>
          <w:szCs w:val="28"/>
          <w:lang w:val="es-AR"/>
        </w:rPr>
        <w:t xml:space="preserve">La abyección de </w:t>
      </w:r>
      <w:proofErr w:type="spellStart"/>
      <w:r w:rsidR="00034A5A">
        <w:rPr>
          <w:rFonts w:ascii="Times New Roman" w:hAnsi="Times New Roman" w:cs="Times New Roman"/>
          <w:sz w:val="28"/>
          <w:szCs w:val="28"/>
          <w:lang w:val="es-AR"/>
        </w:rPr>
        <w:t>Turelure</w:t>
      </w:r>
      <w:proofErr w:type="spellEnd"/>
    </w:p>
    <w:p w14:paraId="066ECCC6" w14:textId="77777777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68D8507" w14:textId="544D0D64" w:rsidR="00954AB4" w:rsidRDefault="00954AB4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5/9………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</w:t>
      </w:r>
      <w:r w:rsidR="00034A5A">
        <w:rPr>
          <w:rFonts w:ascii="Times New Roman" w:hAnsi="Times New Roman" w:cs="Times New Roman"/>
          <w:sz w:val="28"/>
          <w:szCs w:val="28"/>
          <w:lang w:val="es-AR"/>
        </w:rPr>
        <w:t xml:space="preserve">El deseo de </w:t>
      </w:r>
      <w:proofErr w:type="spellStart"/>
      <w:r w:rsidR="00034A5A">
        <w:rPr>
          <w:rFonts w:ascii="Times New Roman" w:hAnsi="Times New Roman" w:cs="Times New Roman"/>
          <w:sz w:val="28"/>
          <w:szCs w:val="28"/>
          <w:lang w:val="es-AR"/>
        </w:rPr>
        <w:t>Pensée</w:t>
      </w:r>
      <w:proofErr w:type="spellEnd"/>
    </w:p>
    <w:p w14:paraId="51CFF52E" w14:textId="5435416F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6/9……………</w:t>
      </w:r>
      <w:r w:rsidRPr="00034A5A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s-AR"/>
        </w:rPr>
        <w:t xml:space="preserve"> Descomposición estructural</w:t>
      </w:r>
    </w:p>
    <w:p w14:paraId="1A1C2F7F" w14:textId="6C665C6F" w:rsidR="00034A5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SUPERVISIÓN</w:t>
      </w:r>
    </w:p>
    <w:p w14:paraId="09BAF59E" w14:textId="77777777" w:rsidR="00034A5A" w:rsidRDefault="00034A5A" w:rsidP="00034A5A">
      <w:pPr>
        <w:spacing w:line="360" w:lineRule="auto"/>
        <w:ind w:right="-794"/>
        <w:rPr>
          <w:rFonts w:ascii="Times New Roman" w:hAnsi="Times New Roman" w:cs="Times New Roman"/>
          <w:b/>
          <w:sz w:val="28"/>
          <w:szCs w:val="28"/>
          <w:lang w:val="es-AR"/>
        </w:rPr>
      </w:pPr>
      <w:r>
        <w:rPr>
          <w:rFonts w:ascii="Times New Roman" w:hAnsi="Times New Roman" w:cs="Times New Roman"/>
          <w:b/>
          <w:sz w:val="28"/>
          <w:szCs w:val="28"/>
          <w:lang w:val="es-AR"/>
        </w:rPr>
        <w:lastRenderedPageBreak/>
        <w:t xml:space="preserve">                              I mayúscula y A minúscula</w:t>
      </w:r>
    </w:p>
    <w:p w14:paraId="38CA7376" w14:textId="77777777" w:rsidR="00EE5931" w:rsidRDefault="00EE5931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71912C40" w14:textId="135F7BC0" w:rsidR="00CC7E1A" w:rsidRDefault="00034A5A" w:rsidP="00034A5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</w:t>
      </w:r>
      <w:r w:rsidR="00EE5931">
        <w:rPr>
          <w:rFonts w:ascii="Times New Roman" w:hAnsi="Times New Roman" w:cs="Times New Roman"/>
          <w:sz w:val="28"/>
          <w:szCs w:val="28"/>
          <w:lang w:val="es-AR"/>
        </w:rPr>
        <w:t xml:space="preserve"> 19/9</w:t>
      </w:r>
      <w:r w:rsidR="00CC7E1A">
        <w:rPr>
          <w:rFonts w:ascii="Times New Roman" w:hAnsi="Times New Roman" w:cs="Times New Roman"/>
          <w:sz w:val="28"/>
          <w:szCs w:val="28"/>
          <w:lang w:val="es-AR"/>
        </w:rPr>
        <w:t>………</w:t>
      </w:r>
      <w:r w:rsidR="00EE5931">
        <w:rPr>
          <w:rFonts w:ascii="Times New Roman" w:hAnsi="Times New Roman" w:cs="Times New Roman"/>
          <w:sz w:val="28"/>
          <w:szCs w:val="28"/>
          <w:lang w:val="es-AR"/>
        </w:rPr>
        <w:t>…</w:t>
      </w:r>
      <w:proofErr w:type="gramStart"/>
      <w:r w:rsidR="00EE5931"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 w:rsidR="00EE5931">
        <w:rPr>
          <w:rFonts w:ascii="Times New Roman" w:hAnsi="Times New Roman" w:cs="Times New Roman"/>
          <w:sz w:val="28"/>
          <w:szCs w:val="28"/>
          <w:lang w:val="es-AR"/>
        </w:rPr>
        <w:t>Deslizamiento de sentido del ideal</w:t>
      </w:r>
    </w:p>
    <w:p w14:paraId="66205F70" w14:textId="02FA441A" w:rsidR="00EE5931" w:rsidRDefault="00CC7E1A" w:rsidP="00EE5931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20/9…………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</w:t>
      </w:r>
      <w:r w:rsidR="00EE5931" w:rsidRPr="00EE5931">
        <w:rPr>
          <w:rFonts w:ascii="Times New Roman" w:hAnsi="Times New Roman" w:cs="Times New Roman"/>
          <w:sz w:val="28"/>
          <w:szCs w:val="28"/>
          <w:lang w:val="es-AR"/>
        </w:rPr>
        <w:t xml:space="preserve"> </w:t>
      </w:r>
      <w:r w:rsidR="00EE5931">
        <w:rPr>
          <w:rFonts w:ascii="Times New Roman" w:hAnsi="Times New Roman" w:cs="Times New Roman"/>
          <w:sz w:val="28"/>
          <w:szCs w:val="28"/>
          <w:lang w:val="es-AR"/>
        </w:rPr>
        <w:t xml:space="preserve">La identificación por </w:t>
      </w:r>
      <w:r w:rsidR="00EE5931" w:rsidRPr="00CC7E1A">
        <w:rPr>
          <w:rFonts w:ascii="Times New Roman" w:hAnsi="Times New Roman" w:cs="Times New Roman"/>
          <w:i/>
          <w:sz w:val="28"/>
          <w:szCs w:val="28"/>
          <w:lang w:val="es-AR"/>
        </w:rPr>
        <w:t>“</w:t>
      </w:r>
      <w:proofErr w:type="spellStart"/>
      <w:r w:rsidR="00EE5931" w:rsidRPr="00CC7E1A">
        <w:rPr>
          <w:rFonts w:ascii="Times New Roman" w:hAnsi="Times New Roman" w:cs="Times New Roman"/>
          <w:i/>
          <w:sz w:val="28"/>
          <w:szCs w:val="28"/>
          <w:lang w:val="es-AR"/>
        </w:rPr>
        <w:t>ein</w:t>
      </w:r>
      <w:proofErr w:type="spellEnd"/>
      <w:r w:rsidR="00EE5931" w:rsidRPr="00CC7E1A">
        <w:rPr>
          <w:rFonts w:ascii="Times New Roman" w:hAnsi="Times New Roman" w:cs="Times New Roman"/>
          <w:i/>
          <w:sz w:val="28"/>
          <w:szCs w:val="28"/>
          <w:lang w:val="es-AR"/>
        </w:rPr>
        <w:t xml:space="preserve"> </w:t>
      </w:r>
      <w:proofErr w:type="spellStart"/>
      <w:r w:rsidR="00EE5931" w:rsidRPr="00CC7E1A">
        <w:rPr>
          <w:rFonts w:ascii="Times New Roman" w:hAnsi="Times New Roman" w:cs="Times New Roman"/>
          <w:i/>
          <w:sz w:val="28"/>
          <w:szCs w:val="28"/>
          <w:lang w:val="es-AR"/>
        </w:rPr>
        <w:t>einziger</w:t>
      </w:r>
      <w:proofErr w:type="spellEnd"/>
      <w:r w:rsidR="00EE5931" w:rsidRPr="00CC7E1A">
        <w:rPr>
          <w:rFonts w:ascii="Times New Roman" w:hAnsi="Times New Roman" w:cs="Times New Roman"/>
          <w:i/>
          <w:sz w:val="28"/>
          <w:szCs w:val="28"/>
          <w:lang w:val="es-AR"/>
        </w:rPr>
        <w:t xml:space="preserve"> Zug”</w:t>
      </w:r>
    </w:p>
    <w:p w14:paraId="281E6776" w14:textId="21D376B5" w:rsidR="00EE5931" w:rsidRDefault="00CC7E1A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</w:t>
      </w:r>
      <w:r w:rsidR="00EE5931"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SUPERVISIÓN</w:t>
      </w:r>
    </w:p>
    <w:p w14:paraId="487DCDED" w14:textId="1D51E493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69BAAF52" w14:textId="4EF1E055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3/10………………La angustia y su relación con el deseo</w:t>
      </w:r>
    </w:p>
    <w:p w14:paraId="3037F239" w14:textId="67ED93E3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4/10………………Sueño de una sombra, el hombre</w:t>
      </w:r>
    </w:p>
    <w:p w14:paraId="204F612E" w14:textId="204FE2E7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33C06C72" w14:textId="780D118D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28673AA5" w14:textId="52151439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17/10………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.El analista y su duelo</w:t>
      </w:r>
    </w:p>
    <w:p w14:paraId="0DB5A939" w14:textId="0F5641F0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18/10………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.Repaso del apartado</w:t>
      </w:r>
    </w:p>
    <w:p w14:paraId="7B2C5F56" w14:textId="0767E229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 xml:space="preserve">                                           SUPERVISIÓN</w:t>
      </w:r>
    </w:p>
    <w:p w14:paraId="375BE303" w14:textId="5B20B2B2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107430E2" w14:textId="584609CF" w:rsidR="00EE5931" w:rsidRDefault="00EE5931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Viernes 31/10……………</w:t>
      </w:r>
      <w:r w:rsidR="00517FC5">
        <w:rPr>
          <w:rFonts w:ascii="Times New Roman" w:hAnsi="Times New Roman" w:cs="Times New Roman"/>
          <w:sz w:val="28"/>
          <w:szCs w:val="28"/>
          <w:lang w:val="es-AR"/>
        </w:rPr>
        <w:t>Consideraciones últimas. Viñetas clínicas.</w:t>
      </w:r>
    </w:p>
    <w:p w14:paraId="11F340D0" w14:textId="0C3CFEE0" w:rsidR="00517FC5" w:rsidRDefault="00517FC5" w:rsidP="00EE5931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  <w:r>
        <w:rPr>
          <w:rFonts w:ascii="Times New Roman" w:hAnsi="Times New Roman" w:cs="Times New Roman"/>
          <w:sz w:val="28"/>
          <w:szCs w:val="28"/>
          <w:lang w:val="es-AR"/>
        </w:rPr>
        <w:t>Sábado 1º/11………</w:t>
      </w:r>
      <w:proofErr w:type="gramStart"/>
      <w:r>
        <w:rPr>
          <w:rFonts w:ascii="Times New Roman" w:hAnsi="Times New Roman" w:cs="Times New Roman"/>
          <w:sz w:val="28"/>
          <w:szCs w:val="28"/>
          <w:lang w:val="es-AR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  <w:lang w:val="es-AR"/>
        </w:rPr>
        <w:t>Repaso. SUPERVISIÓN</w:t>
      </w:r>
    </w:p>
    <w:p w14:paraId="47ADC58D" w14:textId="62A52F30" w:rsidR="00CC7E1A" w:rsidRDefault="00CC7E1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45D0070F" w14:textId="7EE1DA3C" w:rsidR="00CC7E1A" w:rsidRDefault="00CC7E1A" w:rsidP="00034A5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397E1E77" w14:textId="3B961444" w:rsidR="00CC7E1A" w:rsidRDefault="00CC7E1A" w:rsidP="00B83B2A">
      <w:pPr>
        <w:spacing w:line="360" w:lineRule="auto"/>
        <w:ind w:left="-794" w:right="-794"/>
        <w:rPr>
          <w:rFonts w:ascii="Times New Roman" w:hAnsi="Times New Roman" w:cs="Times New Roman"/>
          <w:sz w:val="28"/>
          <w:szCs w:val="28"/>
          <w:lang w:val="es-AR"/>
        </w:rPr>
      </w:pPr>
    </w:p>
    <w:p w14:paraId="07945703" w14:textId="77777777" w:rsidR="00CC7E1A" w:rsidRPr="00954AB4" w:rsidRDefault="00CC7E1A" w:rsidP="00B83B2A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p w14:paraId="62F60112" w14:textId="77777777" w:rsidR="005857A5" w:rsidRPr="00954AB4" w:rsidRDefault="005857A5" w:rsidP="00BF6634">
      <w:pPr>
        <w:spacing w:line="360" w:lineRule="auto"/>
        <w:ind w:left="-794" w:right="-794"/>
        <w:rPr>
          <w:rFonts w:ascii="Times New Roman" w:hAnsi="Times New Roman" w:cs="Times New Roman"/>
          <w:i/>
          <w:sz w:val="28"/>
          <w:szCs w:val="28"/>
          <w:lang w:val="es-AR"/>
        </w:rPr>
      </w:pPr>
    </w:p>
    <w:sectPr w:rsidR="005857A5" w:rsidRPr="00954A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3EC"/>
    <w:rsid w:val="00034A5A"/>
    <w:rsid w:val="001B70A5"/>
    <w:rsid w:val="001C7C22"/>
    <w:rsid w:val="004173EC"/>
    <w:rsid w:val="00517FC5"/>
    <w:rsid w:val="005857A5"/>
    <w:rsid w:val="009327A4"/>
    <w:rsid w:val="00954AB4"/>
    <w:rsid w:val="00B83B2A"/>
    <w:rsid w:val="00BF6634"/>
    <w:rsid w:val="00BF7028"/>
    <w:rsid w:val="00CC7E1A"/>
    <w:rsid w:val="00D24584"/>
    <w:rsid w:val="00E96381"/>
    <w:rsid w:val="00EE5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D5288"/>
  <w15:chartTrackingRefBased/>
  <w15:docId w15:val="{A78B1A6F-9679-4C69-8291-9E2D76D4F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6792</TotalTime>
  <Pages>5</Pages>
  <Words>426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</dc:creator>
  <cp:keywords/>
  <dc:description/>
  <cp:lastModifiedBy>ines barrio</cp:lastModifiedBy>
  <cp:revision>3</cp:revision>
  <dcterms:created xsi:type="dcterms:W3CDTF">2024-12-29T00:13:00Z</dcterms:created>
  <dcterms:modified xsi:type="dcterms:W3CDTF">2025-01-29T16:06:00Z</dcterms:modified>
</cp:coreProperties>
</file>