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8404B" w14:textId="25272C01" w:rsidR="00672545" w:rsidRDefault="006F36F0" w:rsidP="00672545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  <w:r>
        <w:rPr>
          <w:rFonts w:ascii="Times New Roman" w:hAnsi="Times New Roman" w:cs="Times New Roman"/>
          <w:b/>
          <w:sz w:val="36"/>
          <w:szCs w:val="36"/>
          <w:lang w:val="es-AR"/>
        </w:rPr>
        <w:t>Escuela Riopl</w:t>
      </w:r>
      <w:r w:rsidR="00672545">
        <w:rPr>
          <w:rFonts w:ascii="Times New Roman" w:hAnsi="Times New Roman" w:cs="Times New Roman"/>
          <w:b/>
          <w:sz w:val="36"/>
          <w:szCs w:val="36"/>
          <w:lang w:val="es-AR"/>
        </w:rPr>
        <w:t>atense de Psicoanálisis y Poesía</w:t>
      </w:r>
    </w:p>
    <w:p w14:paraId="411B6CDC" w14:textId="3AB69E00" w:rsidR="00CC1D33" w:rsidRDefault="006F36F0" w:rsidP="00672545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6"/>
          <w:szCs w:val="36"/>
          <w:lang w:val="es-AR"/>
        </w:rPr>
      </w:pPr>
      <w:r>
        <w:rPr>
          <w:rFonts w:ascii="Times New Roman" w:hAnsi="Times New Roman" w:cs="Times New Roman"/>
          <w:b/>
          <w:sz w:val="36"/>
          <w:szCs w:val="36"/>
          <w:lang w:val="es-AR"/>
        </w:rPr>
        <w:t>Seminario Avanzado</w:t>
      </w:r>
      <w:r w:rsidR="00672545">
        <w:rPr>
          <w:rFonts w:ascii="Times New Roman" w:hAnsi="Times New Roman" w:cs="Times New Roman"/>
          <w:b/>
          <w:sz w:val="36"/>
          <w:szCs w:val="36"/>
          <w:lang w:val="es-AR"/>
        </w:rPr>
        <w:t xml:space="preserve"> 2026</w:t>
      </w:r>
    </w:p>
    <w:p w14:paraId="542C1135" w14:textId="77777777" w:rsidR="006F36F0" w:rsidRPr="006F36F0" w:rsidRDefault="006F36F0" w:rsidP="00672545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40"/>
          <w:szCs w:val="40"/>
          <w:lang w:val="es-AR"/>
        </w:rPr>
      </w:pPr>
      <w:r w:rsidRPr="006F36F0">
        <w:rPr>
          <w:rFonts w:ascii="Times New Roman" w:hAnsi="Times New Roman" w:cs="Times New Roman"/>
          <w:b/>
          <w:sz w:val="40"/>
          <w:szCs w:val="40"/>
          <w:lang w:val="es-AR"/>
        </w:rPr>
        <w:t>La cuestión de la verdad</w:t>
      </w:r>
    </w:p>
    <w:p w14:paraId="399CFD90" w14:textId="07D352EB" w:rsidR="006F36F0" w:rsidRDefault="00672545" w:rsidP="00672545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  <w:r>
        <w:rPr>
          <w:rFonts w:ascii="Times New Roman" w:hAnsi="Times New Roman" w:cs="Times New Roman"/>
          <w:b/>
          <w:sz w:val="32"/>
          <w:szCs w:val="32"/>
          <w:lang w:val="es-AR"/>
        </w:rPr>
        <w:t>-</w:t>
      </w:r>
      <w:r w:rsidR="006F36F0" w:rsidRPr="006F36F0">
        <w:rPr>
          <w:rFonts w:ascii="Times New Roman" w:hAnsi="Times New Roman" w:cs="Times New Roman"/>
          <w:b/>
          <w:sz w:val="32"/>
          <w:szCs w:val="32"/>
          <w:lang w:val="es-AR"/>
        </w:rPr>
        <w:t>Conversacione</w:t>
      </w:r>
      <w:r>
        <w:rPr>
          <w:rFonts w:ascii="Times New Roman" w:hAnsi="Times New Roman" w:cs="Times New Roman"/>
          <w:b/>
          <w:sz w:val="32"/>
          <w:szCs w:val="32"/>
          <w:lang w:val="es-AR"/>
        </w:rPr>
        <w:t>s entre Jacques Lacan y Clarice Lispector-</w:t>
      </w:r>
    </w:p>
    <w:p w14:paraId="5120C58E" w14:textId="18B1A285" w:rsidR="00672545" w:rsidRDefault="003B6F88" w:rsidP="00672545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  <w:r>
        <w:rPr>
          <w:rFonts w:ascii="Times New Roman" w:hAnsi="Times New Roman" w:cs="Times New Roman"/>
          <w:b/>
          <w:sz w:val="32"/>
          <w:szCs w:val="32"/>
          <w:lang w:val="es-AR"/>
        </w:rPr>
        <w:t>Jueves de 13:0</w:t>
      </w:r>
      <w:r w:rsidR="00672545">
        <w:rPr>
          <w:rFonts w:ascii="Times New Roman" w:hAnsi="Times New Roman" w:cs="Times New Roman"/>
          <w:b/>
          <w:sz w:val="32"/>
          <w:szCs w:val="32"/>
          <w:lang w:val="es-AR"/>
        </w:rPr>
        <w:t>0 a 15:00 hs</w:t>
      </w:r>
    </w:p>
    <w:p w14:paraId="56B858F3" w14:textId="77777777" w:rsidR="006F36F0" w:rsidRDefault="006F36F0" w:rsidP="006F36F0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</w:p>
    <w:p w14:paraId="793941BC" w14:textId="1AF167BB" w:rsidR="006F36F0" w:rsidRPr="006F36F0" w:rsidRDefault="00672545" w:rsidP="006F36F0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sz w:val="28"/>
          <w:szCs w:val="28"/>
          <w:lang w:val="es-AR"/>
        </w:rPr>
        <w:t>Jueves 12 de marzo</w:t>
      </w:r>
    </w:p>
    <w:p w14:paraId="249BB2DF" w14:textId="77777777" w:rsidR="006F36F0" w:rsidRDefault="006F36F0" w:rsidP="006F36F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Concepción de Lacan acerca de la verdad en su primera enseñanza.</w:t>
      </w:r>
    </w:p>
    <w:p w14:paraId="0429EC4F" w14:textId="64AC5E3D" w:rsidR="006F36F0" w:rsidRDefault="006F36F0" w:rsidP="006F36F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Antecedentes</w:t>
      </w:r>
      <w:r w:rsidR="00003BA2">
        <w:rPr>
          <w:rFonts w:ascii="Times New Roman" w:hAnsi="Times New Roman" w:cs="Times New Roman"/>
          <w:sz w:val="28"/>
          <w:szCs w:val="28"/>
          <w:lang w:val="es-AR"/>
        </w:rPr>
        <w:t xml:space="preserve"> en Sartre, Klossowski, Foucault sobre el mito de Diana y Acteón: </w:t>
      </w:r>
    </w:p>
    <w:p w14:paraId="43A83FB9" w14:textId="7FF260CE" w:rsidR="00003BA2" w:rsidRPr="00003BA2" w:rsidRDefault="00003BA2" w:rsidP="006F36F0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 w:rsidRPr="00003BA2">
        <w:rPr>
          <w:rFonts w:ascii="Times New Roman" w:hAnsi="Times New Roman" w:cs="Times New Roman"/>
          <w:i/>
          <w:sz w:val="28"/>
          <w:szCs w:val="28"/>
          <w:lang w:val="es-AR"/>
        </w:rPr>
        <w:t>“Ahora ve a contar que me has visto sin velo, si es que puedes contarlo…”</w:t>
      </w:r>
    </w:p>
    <w:p w14:paraId="575B3743" w14:textId="77777777" w:rsidR="006F36F0" w:rsidRDefault="006F36F0" w:rsidP="006F36F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163F7C1" w14:textId="6F8F1574" w:rsidR="006F36F0" w:rsidRPr="006F36F0" w:rsidRDefault="00672545" w:rsidP="006F36F0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sz w:val="28"/>
          <w:szCs w:val="28"/>
          <w:lang w:val="es-AR"/>
        </w:rPr>
        <w:t>Jueves 26 de marzo</w:t>
      </w:r>
    </w:p>
    <w:p w14:paraId="53248EF7" w14:textId="77777777" w:rsidR="006F36F0" w:rsidRDefault="006F36F0" w:rsidP="006F36F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Una aproximación a la narrativa de Clarice Lispector en </w:t>
      </w:r>
      <w:r w:rsidR="00DF54BD">
        <w:rPr>
          <w:rFonts w:ascii="Times New Roman" w:hAnsi="Times New Roman" w:cs="Times New Roman"/>
          <w:sz w:val="28"/>
          <w:szCs w:val="28"/>
          <w:lang w:val="es-AR"/>
        </w:rPr>
        <w:t>“</w:t>
      </w:r>
      <w:r>
        <w:rPr>
          <w:rFonts w:ascii="Times New Roman" w:hAnsi="Times New Roman" w:cs="Times New Roman"/>
          <w:sz w:val="28"/>
          <w:szCs w:val="28"/>
          <w:lang w:val="es-AR"/>
        </w:rPr>
        <w:t>Aguaviva</w:t>
      </w:r>
      <w:r w:rsidR="00DF54BD">
        <w:rPr>
          <w:rFonts w:ascii="Times New Roman" w:hAnsi="Times New Roman" w:cs="Times New Roman"/>
          <w:sz w:val="28"/>
          <w:szCs w:val="28"/>
          <w:lang w:val="es-AR"/>
        </w:rPr>
        <w:t>”</w:t>
      </w:r>
      <w:r>
        <w:rPr>
          <w:rFonts w:ascii="Times New Roman" w:hAnsi="Times New Roman" w:cs="Times New Roman"/>
          <w:sz w:val="28"/>
          <w:szCs w:val="28"/>
          <w:lang w:val="es-AR"/>
        </w:rPr>
        <w:t>.</w:t>
      </w:r>
    </w:p>
    <w:p w14:paraId="3C8D6A21" w14:textId="77777777" w:rsidR="006F36F0" w:rsidRDefault="00DF54BD" w:rsidP="006F36F0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i/>
          <w:sz w:val="28"/>
          <w:szCs w:val="28"/>
          <w:lang w:val="es-AR"/>
        </w:rPr>
        <w:t>‘</w:t>
      </w:r>
      <w:r w:rsidR="006F36F0" w:rsidRPr="006F36F0">
        <w:rPr>
          <w:rFonts w:ascii="Times New Roman" w:hAnsi="Times New Roman" w:cs="Times New Roman"/>
          <w:i/>
          <w:sz w:val="28"/>
          <w:szCs w:val="28"/>
          <w:lang w:val="es-AR"/>
        </w:rPr>
        <w:t>Quiero decir cosas que no pueden ser dichas. Las verdades no tienen palabras</w:t>
      </w:r>
      <w:r>
        <w:rPr>
          <w:rFonts w:ascii="Times New Roman" w:hAnsi="Times New Roman" w:cs="Times New Roman"/>
          <w:i/>
          <w:sz w:val="28"/>
          <w:szCs w:val="28"/>
          <w:lang w:val="es-AR"/>
        </w:rPr>
        <w:t>’</w:t>
      </w:r>
    </w:p>
    <w:p w14:paraId="182D4A02" w14:textId="77777777" w:rsidR="006F36F0" w:rsidRDefault="006F36F0" w:rsidP="006F36F0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52DDC6DC" w14:textId="77777777" w:rsidR="00003BA2" w:rsidRDefault="00672545" w:rsidP="00003BA2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sz w:val="28"/>
          <w:szCs w:val="28"/>
          <w:lang w:val="es-AR"/>
        </w:rPr>
        <w:t>Jueves 9 de abril</w:t>
      </w:r>
    </w:p>
    <w:p w14:paraId="010113E8" w14:textId="2122D50B" w:rsidR="006F36F0" w:rsidRDefault="006F36F0" w:rsidP="00003BA2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“La</w:t>
      </w:r>
      <w:r w:rsidR="00672545">
        <w:rPr>
          <w:rFonts w:ascii="Times New Roman" w:hAnsi="Times New Roman" w:cs="Times New Roman"/>
          <w:sz w:val="28"/>
          <w:szCs w:val="28"/>
          <w:lang w:val="es-AR"/>
        </w:rPr>
        <w:t xml:space="preserve"> pasión según G H”</w:t>
      </w:r>
      <w:r>
        <w:rPr>
          <w:rFonts w:ascii="Times New Roman" w:hAnsi="Times New Roman" w:cs="Times New Roman"/>
          <w:sz w:val="28"/>
          <w:szCs w:val="28"/>
          <w:lang w:val="es-AR"/>
        </w:rPr>
        <w:t xml:space="preserve"> o </w:t>
      </w:r>
      <w:r w:rsidR="00DF54BD">
        <w:rPr>
          <w:rFonts w:ascii="Times New Roman" w:hAnsi="Times New Roman" w:cs="Times New Roman"/>
          <w:sz w:val="28"/>
          <w:szCs w:val="28"/>
          <w:lang w:val="es-AR"/>
        </w:rPr>
        <w:t>‘</w:t>
      </w:r>
      <w:r w:rsidRPr="006F36F0">
        <w:rPr>
          <w:rFonts w:ascii="Times New Roman" w:hAnsi="Times New Roman" w:cs="Times New Roman"/>
          <w:i/>
          <w:sz w:val="28"/>
          <w:szCs w:val="28"/>
          <w:lang w:val="es-AR"/>
        </w:rPr>
        <w:t>cómo escribir lo que no cesa de no escribirse.</w:t>
      </w:r>
      <w:r w:rsidR="00DF54BD">
        <w:rPr>
          <w:rFonts w:ascii="Times New Roman" w:hAnsi="Times New Roman" w:cs="Times New Roman"/>
          <w:i/>
          <w:sz w:val="28"/>
          <w:szCs w:val="28"/>
          <w:lang w:val="es-AR"/>
        </w:rPr>
        <w:t>’</w:t>
      </w:r>
    </w:p>
    <w:p w14:paraId="4D6B2CAE" w14:textId="77777777" w:rsidR="00003BA2" w:rsidRDefault="00003BA2" w:rsidP="00003BA2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i/>
          <w:sz w:val="28"/>
          <w:szCs w:val="28"/>
          <w:lang w:val="es-AR"/>
        </w:rPr>
        <w:t xml:space="preserve">‘No soy un poeta sino un poema. Y que se escribe, pese a que tiene aires de ser sujeto’, </w:t>
      </w:r>
      <w:r w:rsidRPr="00003BA2">
        <w:rPr>
          <w:rFonts w:ascii="Times New Roman" w:hAnsi="Times New Roman" w:cs="Times New Roman"/>
          <w:sz w:val="28"/>
          <w:szCs w:val="28"/>
          <w:lang w:val="es-AR"/>
        </w:rPr>
        <w:t>Lacan, Seminario XI</w:t>
      </w:r>
      <w:r>
        <w:rPr>
          <w:rFonts w:ascii="Times New Roman" w:hAnsi="Times New Roman" w:cs="Times New Roman"/>
          <w:sz w:val="28"/>
          <w:szCs w:val="28"/>
          <w:lang w:val="es-AR"/>
        </w:rPr>
        <w:t>.</w:t>
      </w:r>
    </w:p>
    <w:p w14:paraId="0C58F4FA" w14:textId="1A2ECBB4" w:rsidR="00DF54BD" w:rsidRPr="00DF54BD" w:rsidRDefault="00B871B7" w:rsidP="00003BA2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i/>
          <w:sz w:val="28"/>
          <w:szCs w:val="28"/>
          <w:lang w:val="es-AR"/>
        </w:rPr>
        <w:lastRenderedPageBreak/>
        <w:t xml:space="preserve">  </w:t>
      </w:r>
      <w:r w:rsidR="00672545">
        <w:rPr>
          <w:rFonts w:ascii="Times New Roman" w:hAnsi="Times New Roman" w:cs="Times New Roman"/>
          <w:b/>
          <w:sz w:val="28"/>
          <w:szCs w:val="28"/>
          <w:lang w:val="es-AR"/>
        </w:rPr>
        <w:t>Jueves 23 de abril</w:t>
      </w:r>
    </w:p>
    <w:p w14:paraId="4BBAD1AB" w14:textId="5576344B" w:rsidR="00DF54BD" w:rsidRDefault="00B871B7" w:rsidP="006F36F0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</w:t>
      </w:r>
      <w:r w:rsidR="00003BA2">
        <w:rPr>
          <w:rFonts w:ascii="Times New Roman" w:hAnsi="Times New Roman" w:cs="Times New Roman"/>
          <w:sz w:val="28"/>
          <w:szCs w:val="28"/>
          <w:lang w:val="es-AR"/>
        </w:rPr>
        <w:t>La cuestión de la verdad en el último</w:t>
      </w:r>
      <w:r w:rsidR="00DF54BD">
        <w:rPr>
          <w:rFonts w:ascii="Times New Roman" w:hAnsi="Times New Roman" w:cs="Times New Roman"/>
          <w:sz w:val="28"/>
          <w:szCs w:val="28"/>
          <w:lang w:val="es-AR"/>
        </w:rPr>
        <w:t xml:space="preserve"> Lacan.</w:t>
      </w:r>
    </w:p>
    <w:p w14:paraId="69E7F14B" w14:textId="0B620752" w:rsidR="00003BA2" w:rsidRPr="00A929DE" w:rsidRDefault="00B871B7" w:rsidP="00A929DE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3B6F88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s-AR"/>
        </w:rPr>
        <w:t xml:space="preserve">Los cuatro discursos. </w:t>
      </w:r>
      <w:r w:rsidR="00003BA2">
        <w:rPr>
          <w:rFonts w:ascii="Times New Roman" w:hAnsi="Times New Roman" w:cs="Times New Roman"/>
          <w:sz w:val="28"/>
          <w:szCs w:val="28"/>
          <w:lang w:val="es-AR"/>
        </w:rPr>
        <w:t>Comentarios sobre el capítulo IV del Seminario XVII</w:t>
      </w:r>
      <w:r w:rsidR="00A929DE">
        <w:rPr>
          <w:rFonts w:ascii="Times New Roman" w:hAnsi="Times New Roman" w:cs="Times New Roman"/>
          <w:sz w:val="28"/>
          <w:szCs w:val="28"/>
          <w:lang w:val="es-AR"/>
        </w:rPr>
        <w:t xml:space="preserve">, ‘El reverso del </w:t>
      </w:r>
      <w:r w:rsidR="003B6F88">
        <w:rPr>
          <w:rFonts w:ascii="Times New Roman" w:hAnsi="Times New Roman" w:cs="Times New Roman"/>
          <w:sz w:val="28"/>
          <w:szCs w:val="28"/>
          <w:lang w:val="es-AR"/>
        </w:rPr>
        <w:t xml:space="preserve">    </w:t>
      </w:r>
      <w:r w:rsidR="00A929DE">
        <w:rPr>
          <w:rFonts w:ascii="Times New Roman" w:hAnsi="Times New Roman" w:cs="Times New Roman"/>
          <w:sz w:val="28"/>
          <w:szCs w:val="28"/>
          <w:lang w:val="es-AR"/>
        </w:rPr>
        <w:t>psicoanálisis’</w:t>
      </w:r>
      <w:r w:rsidR="00003BA2">
        <w:rPr>
          <w:rFonts w:ascii="Times New Roman" w:hAnsi="Times New Roman" w:cs="Times New Roman"/>
          <w:sz w:val="28"/>
          <w:szCs w:val="28"/>
          <w:lang w:val="es-AR"/>
        </w:rPr>
        <w:t xml:space="preserve">: </w:t>
      </w:r>
      <w:r w:rsidR="003B6F88">
        <w:rPr>
          <w:rFonts w:ascii="Times New Roman" w:hAnsi="Times New Roman" w:cs="Times New Roman"/>
          <w:i/>
          <w:sz w:val="28"/>
          <w:szCs w:val="28"/>
          <w:lang w:val="es-AR"/>
        </w:rPr>
        <w:t xml:space="preserve">‘La verdad, </w:t>
      </w:r>
      <w:r w:rsidR="00003BA2" w:rsidRPr="00B871B7">
        <w:rPr>
          <w:rFonts w:ascii="Times New Roman" w:hAnsi="Times New Roman" w:cs="Times New Roman"/>
          <w:i/>
          <w:sz w:val="28"/>
          <w:szCs w:val="28"/>
          <w:lang w:val="es-AR"/>
        </w:rPr>
        <w:t>hermana del goce’</w:t>
      </w:r>
      <w:r w:rsidRPr="00B871B7">
        <w:rPr>
          <w:rFonts w:ascii="Times New Roman" w:hAnsi="Times New Roman" w:cs="Times New Roman"/>
          <w:i/>
          <w:sz w:val="28"/>
          <w:szCs w:val="28"/>
          <w:lang w:val="es-AR"/>
        </w:rPr>
        <w:t>.</w:t>
      </w:r>
      <w:bookmarkStart w:id="0" w:name="_GoBack"/>
      <w:bookmarkEnd w:id="0"/>
    </w:p>
    <w:p w14:paraId="212A8DEE" w14:textId="77777777" w:rsidR="00B871B7" w:rsidRPr="00B871B7" w:rsidRDefault="00B871B7" w:rsidP="00B871B7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43C8F6BC" w14:textId="77777777" w:rsidR="00B871B7" w:rsidRDefault="00B871B7" w:rsidP="00003BA2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590A6576" w14:textId="539FA82C" w:rsidR="00DF54BD" w:rsidRPr="00DF54BD" w:rsidRDefault="00DF54BD" w:rsidP="00003BA2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sectPr w:rsidR="00DF54BD" w:rsidRPr="00DF54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402"/>
    <w:rsid w:val="00003BA2"/>
    <w:rsid w:val="003B6F88"/>
    <w:rsid w:val="00672545"/>
    <w:rsid w:val="006F36F0"/>
    <w:rsid w:val="007A2402"/>
    <w:rsid w:val="00A929DE"/>
    <w:rsid w:val="00B871B7"/>
    <w:rsid w:val="00BC7C11"/>
    <w:rsid w:val="00CC1D33"/>
    <w:rsid w:val="00DF54BD"/>
    <w:rsid w:val="00E8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1B57B"/>
  <w15:chartTrackingRefBased/>
  <w15:docId w15:val="{F54AED21-42D0-4A45-BA45-EA12EB34C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92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29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</dc:creator>
  <cp:keywords/>
  <dc:description/>
  <cp:lastModifiedBy>Ines</cp:lastModifiedBy>
  <cp:revision>5</cp:revision>
  <cp:lastPrinted>2025-12-15T21:12:00Z</cp:lastPrinted>
  <dcterms:created xsi:type="dcterms:W3CDTF">2025-07-06T21:57:00Z</dcterms:created>
  <dcterms:modified xsi:type="dcterms:W3CDTF">2025-12-15T21:14:00Z</dcterms:modified>
</cp:coreProperties>
</file>